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06" w:rsidRPr="00BA43A8" w:rsidRDefault="004E4E06" w:rsidP="00120D37">
      <w:pPr>
        <w:pStyle w:val="a6"/>
        <w:rPr>
          <w:sz w:val="26"/>
          <w:szCs w:val="26"/>
        </w:rPr>
      </w:pPr>
    </w:p>
    <w:p w:rsidR="004E4E06" w:rsidRPr="00BA43A8" w:rsidRDefault="004E4E06" w:rsidP="00120D37">
      <w:pPr>
        <w:pStyle w:val="a6"/>
        <w:rPr>
          <w:sz w:val="26"/>
          <w:szCs w:val="26"/>
        </w:rPr>
      </w:pPr>
    </w:p>
    <w:p w:rsidR="00BA43A8" w:rsidRPr="00BA43A8" w:rsidRDefault="00BA43A8" w:rsidP="00120D37">
      <w:pPr>
        <w:pStyle w:val="a6"/>
        <w:rPr>
          <w:sz w:val="26"/>
          <w:szCs w:val="26"/>
        </w:rPr>
      </w:pPr>
    </w:p>
    <w:p w:rsidR="00BB3D2D" w:rsidRPr="00BA43A8" w:rsidRDefault="00BA43A8" w:rsidP="00120D37">
      <w:pPr>
        <w:pStyle w:val="a6"/>
        <w:rPr>
          <w:sz w:val="26"/>
          <w:szCs w:val="26"/>
        </w:rPr>
      </w:pPr>
      <w:proofErr w:type="gramStart"/>
      <w:r w:rsidRPr="00BA43A8">
        <w:rPr>
          <w:sz w:val="26"/>
          <w:szCs w:val="26"/>
        </w:rPr>
        <w:t>Зачем  тратить</w:t>
      </w:r>
      <w:proofErr w:type="gramEnd"/>
      <w:r w:rsidRPr="00BA43A8">
        <w:rPr>
          <w:sz w:val="26"/>
          <w:szCs w:val="26"/>
        </w:rPr>
        <w:t xml:space="preserve"> свое время для  получения государственных услуг в сфере миграции.</w:t>
      </w:r>
    </w:p>
    <w:p w:rsidR="00120D37" w:rsidRPr="00BA43A8" w:rsidRDefault="00120D37" w:rsidP="00120D37">
      <w:pPr>
        <w:pStyle w:val="a6"/>
        <w:rPr>
          <w:sz w:val="26"/>
          <w:szCs w:val="26"/>
        </w:rPr>
      </w:pPr>
    </w:p>
    <w:p w:rsidR="00120D37" w:rsidRPr="00BA43A8" w:rsidRDefault="00120D37" w:rsidP="00120D37">
      <w:pPr>
        <w:pStyle w:val="a6"/>
        <w:jc w:val="both"/>
        <w:rPr>
          <w:b w:val="0"/>
          <w:sz w:val="26"/>
          <w:szCs w:val="26"/>
        </w:rPr>
      </w:pPr>
      <w:r w:rsidRPr="00BA43A8">
        <w:rPr>
          <w:sz w:val="26"/>
          <w:szCs w:val="26"/>
        </w:rPr>
        <w:tab/>
      </w:r>
      <w:r w:rsidRPr="00BA43A8">
        <w:rPr>
          <w:b w:val="0"/>
          <w:sz w:val="26"/>
          <w:szCs w:val="26"/>
        </w:rPr>
        <w:t xml:space="preserve">В отдел по вопросам миграции ОМВД России по Томскому району ОМВД России по Томской области часто обращаются граждане с </w:t>
      </w:r>
      <w:proofErr w:type="gramStart"/>
      <w:r w:rsidRPr="00BA43A8">
        <w:rPr>
          <w:b w:val="0"/>
          <w:sz w:val="26"/>
          <w:szCs w:val="26"/>
        </w:rPr>
        <w:t>вопросам :</w:t>
      </w:r>
      <w:proofErr w:type="gramEnd"/>
      <w:r w:rsidRPr="00BA43A8">
        <w:rPr>
          <w:b w:val="0"/>
          <w:sz w:val="26"/>
          <w:szCs w:val="26"/>
        </w:rPr>
        <w:t xml:space="preserve"> «Как быстро можно зарегистрироваться  или сняться с </w:t>
      </w:r>
      <w:bookmarkStart w:id="0" w:name="_GoBack"/>
      <w:bookmarkEnd w:id="0"/>
      <w:r w:rsidRPr="00BA43A8">
        <w:rPr>
          <w:b w:val="0"/>
          <w:sz w:val="26"/>
          <w:szCs w:val="26"/>
        </w:rPr>
        <w:t>регистрационного учета по месту жительства,  а также получить или заменить паспорт гражданина Российской Федерации».</w:t>
      </w:r>
    </w:p>
    <w:p w:rsidR="00120D37" w:rsidRPr="00BA43A8" w:rsidRDefault="00BE67CF" w:rsidP="00BB3D2D">
      <w:pPr>
        <w:pStyle w:val="3"/>
        <w:ind w:firstLine="0"/>
        <w:rPr>
          <w:sz w:val="26"/>
          <w:szCs w:val="26"/>
        </w:rPr>
      </w:pPr>
      <w:r w:rsidRPr="00BA43A8">
        <w:rPr>
          <w:sz w:val="26"/>
          <w:szCs w:val="26"/>
        </w:rPr>
        <w:t xml:space="preserve">  </w:t>
      </w:r>
      <w:r w:rsidR="005B3F8E" w:rsidRPr="00BA43A8">
        <w:rPr>
          <w:sz w:val="26"/>
          <w:szCs w:val="26"/>
        </w:rPr>
        <w:t xml:space="preserve"> </w:t>
      </w:r>
      <w:r w:rsidR="005B3F8E" w:rsidRPr="00BA43A8">
        <w:rPr>
          <w:sz w:val="26"/>
          <w:szCs w:val="26"/>
        </w:rPr>
        <w:tab/>
      </w:r>
      <w:r w:rsidR="00120D37" w:rsidRPr="00BA43A8">
        <w:rPr>
          <w:sz w:val="26"/>
          <w:szCs w:val="26"/>
        </w:rPr>
        <w:t xml:space="preserve">На наш взгляд самый удобный и быстрый способ получения государственных услуг через государственный Единый портал муниципальных и государственных услуг. </w:t>
      </w:r>
    </w:p>
    <w:p w:rsidR="00120D37" w:rsidRPr="00BA43A8" w:rsidRDefault="004E4E06" w:rsidP="00120D37">
      <w:pPr>
        <w:pStyle w:val="3"/>
        <w:ind w:firstLine="708"/>
        <w:rPr>
          <w:sz w:val="26"/>
          <w:szCs w:val="26"/>
        </w:rPr>
      </w:pPr>
      <w:r w:rsidRPr="00BA43A8">
        <w:rPr>
          <w:sz w:val="26"/>
          <w:szCs w:val="26"/>
        </w:rPr>
        <w:t>Во-первых при получение</w:t>
      </w:r>
      <w:r w:rsidR="00120D37" w:rsidRPr="00BA43A8">
        <w:rPr>
          <w:sz w:val="26"/>
          <w:szCs w:val="26"/>
        </w:rPr>
        <w:t xml:space="preserve"> государственных услуг в привычном виде необходимо знать месторасположения подразделения миграции, во-</w:t>
      </w:r>
      <w:proofErr w:type="gramStart"/>
      <w:r w:rsidR="00120D37" w:rsidRPr="00BA43A8">
        <w:rPr>
          <w:sz w:val="26"/>
          <w:szCs w:val="26"/>
        </w:rPr>
        <w:t>вторых  уточнять</w:t>
      </w:r>
      <w:proofErr w:type="gramEnd"/>
      <w:r w:rsidR="00120D37" w:rsidRPr="00BA43A8">
        <w:rPr>
          <w:sz w:val="26"/>
          <w:szCs w:val="26"/>
        </w:rPr>
        <w:t xml:space="preserve"> расписание, в третьих дождаться своей очереди. На все это </w:t>
      </w:r>
      <w:proofErr w:type="gramStart"/>
      <w:r w:rsidR="00120D37" w:rsidRPr="00BA43A8">
        <w:rPr>
          <w:sz w:val="26"/>
          <w:szCs w:val="26"/>
        </w:rPr>
        <w:t>тратиться  время</w:t>
      </w:r>
      <w:proofErr w:type="gramEnd"/>
      <w:r w:rsidR="00120D37" w:rsidRPr="00BA43A8">
        <w:rPr>
          <w:sz w:val="26"/>
          <w:szCs w:val="26"/>
        </w:rPr>
        <w:t xml:space="preserve"> и  откладываются дела личного или делового характера. </w:t>
      </w:r>
    </w:p>
    <w:p w:rsidR="00120D37" w:rsidRPr="00BA43A8" w:rsidRDefault="00120D37" w:rsidP="00120D37">
      <w:pPr>
        <w:pStyle w:val="3"/>
        <w:ind w:firstLine="708"/>
        <w:rPr>
          <w:sz w:val="26"/>
          <w:szCs w:val="26"/>
        </w:rPr>
      </w:pPr>
      <w:r w:rsidRPr="00BA43A8">
        <w:rPr>
          <w:sz w:val="26"/>
          <w:szCs w:val="26"/>
        </w:rPr>
        <w:t xml:space="preserve">Через интернет то же самое можно сделать в любое время и в любом месте.  </w:t>
      </w:r>
    </w:p>
    <w:p w:rsidR="00120D37" w:rsidRPr="00BA43A8" w:rsidRDefault="00120D37" w:rsidP="00120D37">
      <w:pPr>
        <w:pStyle w:val="3"/>
        <w:ind w:firstLine="0"/>
        <w:rPr>
          <w:sz w:val="26"/>
          <w:szCs w:val="26"/>
        </w:rPr>
      </w:pPr>
      <w:r w:rsidRPr="00BA43A8">
        <w:rPr>
          <w:sz w:val="26"/>
          <w:szCs w:val="26"/>
        </w:rPr>
        <w:t xml:space="preserve">         </w:t>
      </w:r>
      <w:r w:rsidRPr="00BA43A8">
        <w:rPr>
          <w:sz w:val="26"/>
          <w:szCs w:val="26"/>
        </w:rPr>
        <w:tab/>
        <w:t xml:space="preserve">Для получения услуг в электронном виде, пользователь должен пройти регистрацию на портале «Государственные услуги», </w:t>
      </w:r>
      <w:hyperlink r:id="rId6" w:history="1">
        <w:r w:rsidRPr="00BA43A8">
          <w:rPr>
            <w:rStyle w:val="aa"/>
            <w:sz w:val="26"/>
            <w:szCs w:val="26"/>
            <w:lang w:val="en-US"/>
          </w:rPr>
          <w:t>www</w:t>
        </w:r>
        <w:r w:rsidRPr="00BA43A8">
          <w:rPr>
            <w:rStyle w:val="aa"/>
            <w:sz w:val="26"/>
            <w:szCs w:val="26"/>
          </w:rPr>
          <w:t>.</w:t>
        </w:r>
        <w:proofErr w:type="spellStart"/>
        <w:r w:rsidRPr="00BA43A8">
          <w:rPr>
            <w:rStyle w:val="aa"/>
            <w:sz w:val="26"/>
            <w:szCs w:val="26"/>
            <w:lang w:val="en-US"/>
          </w:rPr>
          <w:t>gosuslugi</w:t>
        </w:r>
        <w:proofErr w:type="spellEnd"/>
        <w:r w:rsidRPr="00BA43A8">
          <w:rPr>
            <w:rStyle w:val="aa"/>
            <w:sz w:val="26"/>
            <w:szCs w:val="26"/>
          </w:rPr>
          <w:t>.</w:t>
        </w:r>
        <w:proofErr w:type="spellStart"/>
        <w:r w:rsidRPr="00BA43A8">
          <w:rPr>
            <w:rStyle w:val="aa"/>
            <w:sz w:val="26"/>
            <w:szCs w:val="26"/>
            <w:lang w:val="en-US"/>
          </w:rPr>
          <w:t>ru</w:t>
        </w:r>
        <w:proofErr w:type="spellEnd"/>
      </w:hyperlink>
      <w:r w:rsidRPr="00BA43A8">
        <w:rPr>
          <w:sz w:val="26"/>
          <w:szCs w:val="26"/>
        </w:rPr>
        <w:t xml:space="preserve">.  </w:t>
      </w:r>
    </w:p>
    <w:p w:rsidR="00120D37" w:rsidRPr="00BA43A8" w:rsidRDefault="00120D37" w:rsidP="00120D37">
      <w:pPr>
        <w:pStyle w:val="3"/>
        <w:ind w:firstLine="708"/>
        <w:rPr>
          <w:sz w:val="26"/>
          <w:szCs w:val="26"/>
        </w:rPr>
      </w:pPr>
      <w:r w:rsidRPr="00BA43A8">
        <w:rPr>
          <w:sz w:val="26"/>
          <w:szCs w:val="26"/>
        </w:rPr>
        <w:t xml:space="preserve">Регистрация на Портале производится один раз, после чего гражданин получает код авторизации, предоставляющий возможность неограниченного количества обращений на Портал. Для успешной регистрации на Портале гражданам РФ необходимо указать сведения об ИНН (идентификационный номер </w:t>
      </w:r>
      <w:proofErr w:type="spellStart"/>
      <w:r w:rsidRPr="00BA43A8">
        <w:rPr>
          <w:sz w:val="26"/>
          <w:szCs w:val="26"/>
        </w:rPr>
        <w:t>налогоплатильщика</w:t>
      </w:r>
      <w:proofErr w:type="spellEnd"/>
      <w:r w:rsidRPr="00BA43A8">
        <w:rPr>
          <w:sz w:val="26"/>
          <w:szCs w:val="26"/>
        </w:rPr>
        <w:t xml:space="preserve">-выдается подразделениями Федеральной налоговой службы РФ), СНИЛС (страховой номер) индивидуального лицевого счета – выдается подразделениями Пенсионного фонда РФ), номер мобильного телефона, адрес электронной почты. </w:t>
      </w:r>
    </w:p>
    <w:p w:rsidR="00120D37" w:rsidRPr="00BA43A8" w:rsidRDefault="00120D37" w:rsidP="00120D37">
      <w:pPr>
        <w:pStyle w:val="3"/>
        <w:ind w:firstLine="0"/>
        <w:rPr>
          <w:sz w:val="26"/>
          <w:szCs w:val="26"/>
        </w:rPr>
      </w:pPr>
      <w:r w:rsidRPr="00BA43A8">
        <w:rPr>
          <w:sz w:val="26"/>
          <w:szCs w:val="26"/>
        </w:rPr>
        <w:t xml:space="preserve">      </w:t>
      </w:r>
      <w:r w:rsidRPr="00BA43A8">
        <w:rPr>
          <w:sz w:val="26"/>
          <w:szCs w:val="26"/>
        </w:rPr>
        <w:tab/>
        <w:t xml:space="preserve">Затем направить в адрес структурного </w:t>
      </w:r>
      <w:proofErr w:type="gramStart"/>
      <w:r w:rsidRPr="00BA43A8">
        <w:rPr>
          <w:sz w:val="26"/>
          <w:szCs w:val="26"/>
        </w:rPr>
        <w:t>подразделения  Управления</w:t>
      </w:r>
      <w:proofErr w:type="gramEnd"/>
      <w:r w:rsidRPr="00BA43A8">
        <w:rPr>
          <w:sz w:val="26"/>
          <w:szCs w:val="26"/>
        </w:rPr>
        <w:t xml:space="preserve"> по вопросам миграции УМВД России по Томской области заявление в электронном виде на получение выбранной государственной услуги. </w:t>
      </w:r>
    </w:p>
    <w:p w:rsidR="00120D37" w:rsidRPr="00BA43A8" w:rsidRDefault="00120D37" w:rsidP="00120D37">
      <w:pPr>
        <w:pStyle w:val="3"/>
        <w:ind w:firstLine="0"/>
        <w:rPr>
          <w:sz w:val="26"/>
          <w:szCs w:val="26"/>
        </w:rPr>
      </w:pPr>
      <w:r w:rsidRPr="00BA43A8">
        <w:rPr>
          <w:sz w:val="26"/>
          <w:szCs w:val="26"/>
        </w:rPr>
        <w:t xml:space="preserve">      </w:t>
      </w:r>
      <w:r w:rsidRPr="00BA43A8">
        <w:rPr>
          <w:sz w:val="26"/>
          <w:szCs w:val="26"/>
        </w:rPr>
        <w:tab/>
        <w:t xml:space="preserve">Получив запрос на предоставление государственной </w:t>
      </w:r>
      <w:proofErr w:type="gramStart"/>
      <w:r w:rsidRPr="00BA43A8">
        <w:rPr>
          <w:sz w:val="26"/>
          <w:szCs w:val="26"/>
        </w:rPr>
        <w:t>услуги,  сотрудник</w:t>
      </w:r>
      <w:proofErr w:type="gramEnd"/>
      <w:r w:rsidRPr="00BA43A8">
        <w:rPr>
          <w:sz w:val="26"/>
          <w:szCs w:val="26"/>
        </w:rPr>
        <w:t xml:space="preserve">  подразделения миграции  просматривает заявление и направляет уведомление, в котором гражданину предлагается  прибыть в орган регистрационного учета  для получения государственной услуги, избегая очереди.  Доступ ко всем государственным услугам Портала бесплатный. </w:t>
      </w:r>
    </w:p>
    <w:p w:rsidR="00120D37" w:rsidRPr="00BA43A8" w:rsidRDefault="00120D37" w:rsidP="00120D37">
      <w:pPr>
        <w:pStyle w:val="3"/>
        <w:ind w:firstLine="0"/>
        <w:rPr>
          <w:sz w:val="26"/>
          <w:szCs w:val="26"/>
        </w:rPr>
      </w:pPr>
      <w:r w:rsidRPr="00BA43A8">
        <w:rPr>
          <w:sz w:val="26"/>
          <w:szCs w:val="26"/>
        </w:rPr>
        <w:t xml:space="preserve">     </w:t>
      </w:r>
      <w:r w:rsidRPr="00BA43A8">
        <w:rPr>
          <w:sz w:val="26"/>
          <w:szCs w:val="26"/>
        </w:rPr>
        <w:tab/>
        <w:t xml:space="preserve"> Воспользовавшись Порталом гражданин таким образом экономит свое личное время, а также оплачивает пошлину на государственную услугу со скидкой 30%    по замене паспорта гражданина РФ путем безналичного способа оплаты или через мобильное приложение </w:t>
      </w:r>
      <w:proofErr w:type="spellStart"/>
      <w:r w:rsidRPr="00BA43A8">
        <w:rPr>
          <w:sz w:val="26"/>
          <w:szCs w:val="26"/>
        </w:rPr>
        <w:t>Госуслуг</w:t>
      </w:r>
      <w:proofErr w:type="spellEnd"/>
      <w:r w:rsidRPr="00BA43A8">
        <w:rPr>
          <w:sz w:val="26"/>
          <w:szCs w:val="26"/>
        </w:rPr>
        <w:t xml:space="preserve">. </w:t>
      </w:r>
    </w:p>
    <w:p w:rsidR="00BE67CF" w:rsidRPr="00BA43A8" w:rsidRDefault="00120D37" w:rsidP="00120D37">
      <w:pPr>
        <w:pStyle w:val="3"/>
        <w:ind w:firstLine="0"/>
        <w:rPr>
          <w:sz w:val="26"/>
          <w:szCs w:val="26"/>
        </w:rPr>
      </w:pPr>
      <w:r w:rsidRPr="00BA43A8">
        <w:rPr>
          <w:sz w:val="26"/>
          <w:szCs w:val="26"/>
        </w:rPr>
        <w:tab/>
        <w:t xml:space="preserve">Нашим подразделением </w:t>
      </w:r>
      <w:proofErr w:type="gramStart"/>
      <w:r w:rsidRPr="00BA43A8">
        <w:rPr>
          <w:sz w:val="26"/>
          <w:szCs w:val="26"/>
        </w:rPr>
        <w:t xml:space="preserve">предоставляются </w:t>
      </w:r>
      <w:r w:rsidR="00BE67CF" w:rsidRPr="00BA43A8">
        <w:rPr>
          <w:sz w:val="26"/>
          <w:szCs w:val="26"/>
        </w:rPr>
        <w:t xml:space="preserve"> следующие</w:t>
      </w:r>
      <w:proofErr w:type="gramEnd"/>
      <w:r w:rsidRPr="00BA43A8">
        <w:rPr>
          <w:sz w:val="26"/>
          <w:szCs w:val="26"/>
        </w:rPr>
        <w:t xml:space="preserve"> государственные </w:t>
      </w:r>
      <w:r w:rsidR="00BE67CF" w:rsidRPr="00BA43A8">
        <w:rPr>
          <w:sz w:val="26"/>
          <w:szCs w:val="26"/>
        </w:rPr>
        <w:t xml:space="preserve"> услуги</w:t>
      </w:r>
      <w:r w:rsidR="00BB3D2D" w:rsidRPr="00BA43A8">
        <w:rPr>
          <w:sz w:val="26"/>
          <w:szCs w:val="26"/>
        </w:rPr>
        <w:t xml:space="preserve">:  </w:t>
      </w:r>
      <w:r w:rsidR="00315784" w:rsidRPr="00BA43A8">
        <w:rPr>
          <w:sz w:val="26"/>
          <w:szCs w:val="26"/>
        </w:rPr>
        <w:t xml:space="preserve"> </w:t>
      </w:r>
      <w:r w:rsidR="00BE67CF" w:rsidRPr="00BA43A8">
        <w:rPr>
          <w:sz w:val="26"/>
          <w:szCs w:val="26"/>
        </w:rPr>
        <w:t xml:space="preserve"> замена </w:t>
      </w:r>
      <w:r w:rsidR="00BB3D2D" w:rsidRPr="00BA43A8">
        <w:rPr>
          <w:sz w:val="26"/>
          <w:szCs w:val="26"/>
        </w:rPr>
        <w:t>паспорт</w:t>
      </w:r>
      <w:r w:rsidR="004E4E06" w:rsidRPr="00BA43A8">
        <w:rPr>
          <w:sz w:val="26"/>
          <w:szCs w:val="26"/>
        </w:rPr>
        <w:t>а</w:t>
      </w:r>
      <w:r w:rsidR="00BB3D2D" w:rsidRPr="00BA43A8">
        <w:rPr>
          <w:sz w:val="26"/>
          <w:szCs w:val="26"/>
        </w:rPr>
        <w:t xml:space="preserve"> гражданина </w:t>
      </w:r>
      <w:r w:rsidR="00315784" w:rsidRPr="00BA43A8">
        <w:rPr>
          <w:sz w:val="26"/>
          <w:szCs w:val="26"/>
        </w:rPr>
        <w:t xml:space="preserve"> </w:t>
      </w:r>
      <w:r w:rsidR="00BB3D2D" w:rsidRPr="00BA43A8">
        <w:rPr>
          <w:sz w:val="26"/>
          <w:szCs w:val="26"/>
        </w:rPr>
        <w:t>Р</w:t>
      </w:r>
      <w:r w:rsidR="00315784" w:rsidRPr="00BA43A8">
        <w:rPr>
          <w:sz w:val="26"/>
          <w:szCs w:val="26"/>
        </w:rPr>
        <w:t xml:space="preserve">оссийской </w:t>
      </w:r>
      <w:r w:rsidR="00BB3D2D" w:rsidRPr="00BA43A8">
        <w:rPr>
          <w:sz w:val="26"/>
          <w:szCs w:val="26"/>
        </w:rPr>
        <w:t>Ф</w:t>
      </w:r>
      <w:r w:rsidR="00315784" w:rsidRPr="00BA43A8">
        <w:rPr>
          <w:sz w:val="26"/>
          <w:szCs w:val="26"/>
        </w:rPr>
        <w:t>едерации</w:t>
      </w:r>
      <w:r w:rsidR="00BB3D2D" w:rsidRPr="00BA43A8">
        <w:rPr>
          <w:sz w:val="26"/>
          <w:szCs w:val="26"/>
        </w:rPr>
        <w:t>,  регистрация  граждан Р</w:t>
      </w:r>
      <w:r w:rsidR="00315784" w:rsidRPr="00BA43A8">
        <w:rPr>
          <w:sz w:val="26"/>
          <w:szCs w:val="26"/>
        </w:rPr>
        <w:t xml:space="preserve">оссийской </w:t>
      </w:r>
      <w:r w:rsidR="00BB3D2D" w:rsidRPr="00BA43A8">
        <w:rPr>
          <w:sz w:val="26"/>
          <w:szCs w:val="26"/>
        </w:rPr>
        <w:t>Ф</w:t>
      </w:r>
      <w:r w:rsidR="00315784" w:rsidRPr="00BA43A8">
        <w:rPr>
          <w:sz w:val="26"/>
          <w:szCs w:val="26"/>
        </w:rPr>
        <w:t>едерации</w:t>
      </w:r>
      <w:r w:rsidR="00BB3D2D" w:rsidRPr="00BA43A8">
        <w:rPr>
          <w:sz w:val="26"/>
          <w:szCs w:val="26"/>
        </w:rPr>
        <w:t xml:space="preserve"> и снятие с регистрационного учета по месту жительства и месту  пребывания</w:t>
      </w:r>
      <w:r w:rsidR="00BE67CF" w:rsidRPr="00BA43A8">
        <w:rPr>
          <w:sz w:val="26"/>
          <w:szCs w:val="26"/>
        </w:rPr>
        <w:t>, получений адресно-справочной информации</w:t>
      </w:r>
      <w:r w:rsidR="00BB3D2D" w:rsidRPr="00BA43A8">
        <w:rPr>
          <w:sz w:val="26"/>
          <w:szCs w:val="26"/>
        </w:rPr>
        <w:t xml:space="preserve">.  </w:t>
      </w:r>
    </w:p>
    <w:p w:rsidR="004E4E06" w:rsidRPr="00BA43A8" w:rsidRDefault="00BB3D2D" w:rsidP="004E4E06">
      <w:pPr>
        <w:pStyle w:val="3"/>
        <w:tabs>
          <w:tab w:val="left" w:pos="709"/>
        </w:tabs>
        <w:ind w:firstLine="0"/>
        <w:rPr>
          <w:sz w:val="26"/>
          <w:szCs w:val="26"/>
        </w:rPr>
      </w:pPr>
      <w:r w:rsidRPr="00BA43A8">
        <w:rPr>
          <w:sz w:val="26"/>
          <w:szCs w:val="26"/>
        </w:rPr>
        <w:t xml:space="preserve">      </w:t>
      </w:r>
      <w:r w:rsidR="005B3F8E" w:rsidRPr="00BA43A8">
        <w:rPr>
          <w:sz w:val="26"/>
          <w:szCs w:val="26"/>
        </w:rPr>
        <w:tab/>
      </w:r>
      <w:r w:rsidRPr="00BA43A8">
        <w:rPr>
          <w:sz w:val="26"/>
          <w:szCs w:val="26"/>
        </w:rPr>
        <w:t xml:space="preserve">                                        </w:t>
      </w:r>
      <w:r w:rsidR="00E23A7B" w:rsidRPr="00BA43A8">
        <w:rPr>
          <w:sz w:val="26"/>
          <w:szCs w:val="26"/>
        </w:rPr>
        <w:t xml:space="preserve">                                 </w:t>
      </w:r>
    </w:p>
    <w:p w:rsidR="00BB3D2D" w:rsidRPr="00BA43A8" w:rsidRDefault="004E4E06" w:rsidP="004E4E06">
      <w:pPr>
        <w:pStyle w:val="a8"/>
        <w:ind w:firstLine="0"/>
        <w:jc w:val="right"/>
        <w:rPr>
          <w:sz w:val="26"/>
          <w:szCs w:val="26"/>
        </w:rPr>
      </w:pPr>
      <w:r w:rsidRPr="00BA43A8">
        <w:rPr>
          <w:sz w:val="26"/>
          <w:szCs w:val="26"/>
        </w:rPr>
        <w:t>От</w:t>
      </w:r>
      <w:r w:rsidR="00BB3D2D" w:rsidRPr="00BA43A8">
        <w:rPr>
          <w:sz w:val="26"/>
          <w:szCs w:val="26"/>
        </w:rPr>
        <w:t>дел</w:t>
      </w:r>
      <w:r w:rsidR="00E23A7B" w:rsidRPr="00BA43A8">
        <w:rPr>
          <w:sz w:val="26"/>
          <w:szCs w:val="26"/>
        </w:rPr>
        <w:t xml:space="preserve"> </w:t>
      </w:r>
      <w:r w:rsidR="00BB3D2D" w:rsidRPr="00BA43A8">
        <w:rPr>
          <w:sz w:val="26"/>
          <w:szCs w:val="26"/>
        </w:rPr>
        <w:t xml:space="preserve">по вопросам миграции ОМВД России </w:t>
      </w:r>
    </w:p>
    <w:p w:rsidR="00E23A7B" w:rsidRPr="00BA43A8" w:rsidRDefault="004E4E06" w:rsidP="004E4E06">
      <w:pPr>
        <w:pStyle w:val="a8"/>
        <w:ind w:firstLine="0"/>
        <w:jc w:val="left"/>
        <w:rPr>
          <w:sz w:val="26"/>
          <w:szCs w:val="26"/>
        </w:rPr>
      </w:pPr>
      <w:r w:rsidRPr="00BA43A8">
        <w:rPr>
          <w:sz w:val="26"/>
          <w:szCs w:val="26"/>
        </w:rPr>
        <w:t xml:space="preserve">                                                                           </w:t>
      </w:r>
      <w:r w:rsidR="00BB3D2D" w:rsidRPr="00BA43A8">
        <w:rPr>
          <w:sz w:val="26"/>
          <w:szCs w:val="26"/>
        </w:rPr>
        <w:t>по Томскому району УМВД России</w:t>
      </w:r>
    </w:p>
    <w:p w:rsidR="00120D37" w:rsidRPr="00BA43A8" w:rsidRDefault="00BA43A8" w:rsidP="004E4E06">
      <w:pPr>
        <w:pStyle w:val="a8"/>
        <w:ind w:firstLine="0"/>
        <w:jc w:val="left"/>
        <w:rPr>
          <w:sz w:val="26"/>
          <w:szCs w:val="26"/>
        </w:rPr>
      </w:pPr>
      <w:r w:rsidRPr="00BA43A8">
        <w:rPr>
          <w:sz w:val="26"/>
          <w:szCs w:val="26"/>
        </w:rPr>
        <w:t>14.10.2021</w:t>
      </w:r>
      <w:r w:rsidR="004E4E06" w:rsidRPr="00BA43A8">
        <w:rPr>
          <w:sz w:val="26"/>
          <w:szCs w:val="26"/>
        </w:rPr>
        <w:t xml:space="preserve">г.                                                       </w:t>
      </w:r>
      <w:r w:rsidR="00BB3D2D" w:rsidRPr="00BA43A8">
        <w:rPr>
          <w:sz w:val="26"/>
          <w:szCs w:val="26"/>
        </w:rPr>
        <w:t>по Томской</w:t>
      </w:r>
      <w:r w:rsidR="00E23A7B" w:rsidRPr="00BA43A8">
        <w:rPr>
          <w:sz w:val="26"/>
          <w:szCs w:val="26"/>
        </w:rPr>
        <w:t xml:space="preserve"> </w:t>
      </w:r>
      <w:r w:rsidR="00BB3D2D" w:rsidRPr="00BA43A8">
        <w:rPr>
          <w:sz w:val="26"/>
          <w:szCs w:val="26"/>
        </w:rPr>
        <w:t xml:space="preserve">    области</w:t>
      </w:r>
    </w:p>
    <w:sectPr w:rsidR="00120D37" w:rsidRPr="00BA43A8" w:rsidSect="004E4E06">
      <w:headerReference w:type="even" r:id="rId7"/>
      <w:headerReference w:type="default" r:id="rId8"/>
      <w:pgSz w:w="11909" w:h="16834"/>
      <w:pgMar w:top="0" w:right="710" w:bottom="1258" w:left="141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6D" w:rsidRDefault="00761E6D" w:rsidP="00AB4130">
      <w:r>
        <w:separator/>
      </w:r>
    </w:p>
  </w:endnote>
  <w:endnote w:type="continuationSeparator" w:id="0">
    <w:p w:rsidR="00761E6D" w:rsidRDefault="00761E6D" w:rsidP="00AB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6D" w:rsidRDefault="00761E6D" w:rsidP="00AB4130">
      <w:r>
        <w:separator/>
      </w:r>
    </w:p>
  </w:footnote>
  <w:footnote w:type="continuationSeparator" w:id="0">
    <w:p w:rsidR="00761E6D" w:rsidRDefault="00761E6D" w:rsidP="00AB4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7A0" w:rsidRDefault="00AB4130">
    <w:pPr>
      <w:pStyle w:val="a3"/>
      <w:framePr w:wrap="around" w:vAnchor="text" w:hAnchor="margin" w:xAlign="center" w:y="1"/>
      <w:rPr>
        <w:rStyle w:val="a5"/>
      </w:rPr>
    </w:pPr>
    <w:r>
      <w:rPr>
        <w:rStyle w:val="a5"/>
      </w:rPr>
      <w:fldChar w:fldCharType="begin"/>
    </w:r>
    <w:r w:rsidR="00BB3D2D">
      <w:rPr>
        <w:rStyle w:val="a5"/>
      </w:rPr>
      <w:instrText xml:space="preserve">PAGE  </w:instrText>
    </w:r>
    <w:r>
      <w:rPr>
        <w:rStyle w:val="a5"/>
      </w:rPr>
      <w:fldChar w:fldCharType="end"/>
    </w:r>
  </w:p>
  <w:p w:rsidR="00C377A0" w:rsidRDefault="00761E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7A0" w:rsidRDefault="00BB3D2D">
    <w:pPr>
      <w:pStyle w:val="a3"/>
      <w:framePr w:wrap="around" w:vAnchor="text" w:hAnchor="margin" w:xAlign="center" w:y="1"/>
      <w:rPr>
        <w:rStyle w:val="a5"/>
      </w:rPr>
    </w:pPr>
    <w:r>
      <w:rPr>
        <w:rStyle w:val="a5"/>
      </w:rPr>
      <w:t xml:space="preserve">     </w:t>
    </w:r>
  </w:p>
  <w:p w:rsidR="00C377A0" w:rsidRDefault="00761E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3D2D"/>
    <w:rsid w:val="000D5A37"/>
    <w:rsid w:val="00120D37"/>
    <w:rsid w:val="00315784"/>
    <w:rsid w:val="0032092B"/>
    <w:rsid w:val="004E4E06"/>
    <w:rsid w:val="005B3F8E"/>
    <w:rsid w:val="00761E6D"/>
    <w:rsid w:val="00AB4130"/>
    <w:rsid w:val="00BA43A8"/>
    <w:rsid w:val="00BB3D2D"/>
    <w:rsid w:val="00BE67CF"/>
    <w:rsid w:val="00E23A7B"/>
    <w:rsid w:val="00EB2815"/>
    <w:rsid w:val="00FE1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27825-4A29-4A34-9297-6EA2E824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D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B3D2D"/>
    <w:pPr>
      <w:tabs>
        <w:tab w:val="center" w:pos="4677"/>
        <w:tab w:val="right" w:pos="9355"/>
      </w:tabs>
    </w:pPr>
  </w:style>
  <w:style w:type="character" w:customStyle="1" w:styleId="a4">
    <w:name w:val="Верхний колонтитул Знак"/>
    <w:basedOn w:val="a0"/>
    <w:link w:val="a3"/>
    <w:semiHidden/>
    <w:rsid w:val="00BB3D2D"/>
    <w:rPr>
      <w:rFonts w:ascii="Times New Roman" w:eastAsia="Times New Roman" w:hAnsi="Times New Roman" w:cs="Times New Roman"/>
      <w:sz w:val="20"/>
      <w:szCs w:val="20"/>
      <w:lang w:eastAsia="ru-RU"/>
    </w:rPr>
  </w:style>
  <w:style w:type="character" w:styleId="a5">
    <w:name w:val="page number"/>
    <w:basedOn w:val="a0"/>
    <w:semiHidden/>
    <w:rsid w:val="00BB3D2D"/>
  </w:style>
  <w:style w:type="paragraph" w:styleId="a6">
    <w:name w:val="Title"/>
    <w:basedOn w:val="a"/>
    <w:link w:val="a7"/>
    <w:qFormat/>
    <w:rsid w:val="00BB3D2D"/>
    <w:pPr>
      <w:shd w:val="clear" w:color="auto" w:fill="FFFFFF"/>
      <w:ind w:right="6"/>
      <w:jc w:val="center"/>
    </w:pPr>
    <w:rPr>
      <w:b/>
      <w:bCs/>
      <w:sz w:val="28"/>
      <w:szCs w:val="28"/>
    </w:rPr>
  </w:style>
  <w:style w:type="character" w:customStyle="1" w:styleId="a7">
    <w:name w:val="Название Знак"/>
    <w:basedOn w:val="a0"/>
    <w:link w:val="a6"/>
    <w:rsid w:val="00BB3D2D"/>
    <w:rPr>
      <w:rFonts w:ascii="Times New Roman" w:eastAsia="Times New Roman" w:hAnsi="Times New Roman" w:cs="Times New Roman"/>
      <w:b/>
      <w:bCs/>
      <w:sz w:val="28"/>
      <w:szCs w:val="28"/>
      <w:shd w:val="clear" w:color="auto" w:fill="FFFFFF"/>
      <w:lang w:eastAsia="ru-RU"/>
    </w:rPr>
  </w:style>
  <w:style w:type="paragraph" w:styleId="a8">
    <w:name w:val="Body Text Indent"/>
    <w:basedOn w:val="a"/>
    <w:link w:val="a9"/>
    <w:semiHidden/>
    <w:rsid w:val="00BB3D2D"/>
    <w:pPr>
      <w:shd w:val="clear" w:color="auto" w:fill="FFFFFF"/>
      <w:spacing w:line="320" w:lineRule="exact"/>
      <w:ind w:left="4" w:firstLine="720"/>
      <w:jc w:val="both"/>
    </w:pPr>
    <w:rPr>
      <w:sz w:val="28"/>
      <w:szCs w:val="28"/>
    </w:rPr>
  </w:style>
  <w:style w:type="character" w:customStyle="1" w:styleId="a9">
    <w:name w:val="Основной текст с отступом Знак"/>
    <w:basedOn w:val="a0"/>
    <w:link w:val="a8"/>
    <w:semiHidden/>
    <w:rsid w:val="00BB3D2D"/>
    <w:rPr>
      <w:rFonts w:ascii="Times New Roman" w:eastAsia="Times New Roman" w:hAnsi="Times New Roman" w:cs="Times New Roman"/>
      <w:sz w:val="28"/>
      <w:szCs w:val="28"/>
      <w:shd w:val="clear" w:color="auto" w:fill="FFFFFF"/>
      <w:lang w:eastAsia="ru-RU"/>
    </w:rPr>
  </w:style>
  <w:style w:type="paragraph" w:styleId="3">
    <w:name w:val="Body Text Indent 3"/>
    <w:basedOn w:val="a"/>
    <w:link w:val="30"/>
    <w:semiHidden/>
    <w:rsid w:val="00BB3D2D"/>
    <w:pPr>
      <w:shd w:val="clear" w:color="auto" w:fill="FFFFFF"/>
      <w:spacing w:line="320" w:lineRule="exact"/>
      <w:ind w:right="18" w:firstLine="713"/>
      <w:jc w:val="both"/>
    </w:pPr>
    <w:rPr>
      <w:sz w:val="28"/>
    </w:rPr>
  </w:style>
  <w:style w:type="character" w:customStyle="1" w:styleId="30">
    <w:name w:val="Основной текст с отступом 3 Знак"/>
    <w:basedOn w:val="a0"/>
    <w:link w:val="3"/>
    <w:semiHidden/>
    <w:rsid w:val="00BB3D2D"/>
    <w:rPr>
      <w:rFonts w:ascii="Times New Roman" w:eastAsia="Times New Roman" w:hAnsi="Times New Roman" w:cs="Times New Roman"/>
      <w:sz w:val="28"/>
      <w:szCs w:val="20"/>
      <w:shd w:val="clear" w:color="auto" w:fill="FFFFFF"/>
      <w:lang w:eastAsia="ru-RU"/>
    </w:rPr>
  </w:style>
  <w:style w:type="character" w:styleId="aa">
    <w:name w:val="Hyperlink"/>
    <w:basedOn w:val="a0"/>
    <w:uiPriority w:val="99"/>
    <w:unhideWhenUsed/>
    <w:rsid w:val="00BB3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Оксана Витальевна</dc:creator>
  <cp:keywords/>
  <dc:description/>
  <cp:lastModifiedBy>User</cp:lastModifiedBy>
  <cp:revision>8</cp:revision>
  <dcterms:created xsi:type="dcterms:W3CDTF">2017-12-06T09:07:00Z</dcterms:created>
  <dcterms:modified xsi:type="dcterms:W3CDTF">2021-10-15T10:06:00Z</dcterms:modified>
</cp:coreProperties>
</file>